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2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>
      <w:pPr>
        <w:ind w:left="-340" w:right="-334"/>
        <w:rPr>
          <w:rFonts w:hint="eastAsia" w:ascii="宋体" w:hAnsi="宋体" w:eastAsia="宋体"/>
          <w:b/>
          <w:sz w:val="18"/>
        </w:rPr>
      </w:pPr>
      <w:r>
        <w:rPr>
          <w:rFonts w:hint="eastAsia" w:ascii="宋体" w:hAnsi="宋体" w:eastAsia="宋体"/>
          <w:b/>
          <w:sz w:val="18"/>
        </w:rPr>
        <w:t>（正面）</w:t>
      </w: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中央机关及其直属机构考试录用公务员</w:t>
      </w:r>
    </w:p>
    <w:p>
      <w:pPr>
        <w:spacing w:line="400" w:lineRule="exact"/>
        <w:ind w:left="-340" w:right="-335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报名推荐表</w:t>
      </w:r>
    </w:p>
    <w:p>
      <w:pPr>
        <w:ind w:left="-360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（适用于普通高等院校应届毕业生）</w:t>
      </w:r>
    </w:p>
    <w:p>
      <w:pPr>
        <w:ind w:left="-360" w:right="-33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毕业院校（系）：</w:t>
      </w:r>
      <w:r>
        <w:rPr>
          <w:rFonts w:ascii="宋体" w:hAnsi="宋体" w:eastAsia="宋体"/>
        </w:rPr>
        <w:t xml:space="preserve">                                           </w:t>
      </w:r>
      <w:r>
        <w:rPr>
          <w:rFonts w:hint="eastAsia" w:ascii="宋体" w:hAnsi="宋体" w:eastAsia="宋体"/>
        </w:rPr>
        <w:t>身份证号: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奖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惩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庭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员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4" w:hRule="atLeast"/>
        </w:trPr>
        <w:tc>
          <w:tcPr>
            <w:tcW w:w="9180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院、系党组织对学生在校期间德、智、体诸方面的综合评价：</w:t>
            </w: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院、系党总支签章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</w:t>
            </w:r>
          </w:p>
        </w:tc>
      </w:tr>
    </w:tbl>
    <w:p>
      <w:pPr>
        <w:rPr>
          <w:rFonts w:hint="eastAsia" w:ascii="宋体" w:hAnsi="宋体" w:eastAsia="宋体"/>
          <w:b/>
          <w:sz w:val="18"/>
        </w:rPr>
      </w:pPr>
    </w:p>
    <w:p>
      <w:pPr>
        <w:rPr>
          <w:rFonts w:hint="eastAsia" w:ascii="宋体" w:hAnsi="宋体" w:eastAsia="宋体"/>
          <w:b/>
          <w:sz w:val="18"/>
        </w:rPr>
      </w:pPr>
      <w:r>
        <w:rPr>
          <w:rFonts w:hint="eastAsia" w:ascii="宋体" w:hAnsi="宋体" w:eastAsia="宋体"/>
          <w:b/>
          <w:sz w:val="18"/>
        </w:rPr>
        <w:t>(背面)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办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/>
              </w:rPr>
              <w:t>院校毕分办签章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4"/>
        </w:rPr>
      </w:pPr>
    </w:p>
    <w:p>
      <w:pPr>
        <w:ind w:left="-540"/>
        <w:rPr>
          <w:rFonts w:ascii="宋体" w:hAnsi="宋体" w:eastAsia="宋体"/>
        </w:rPr>
      </w:pPr>
    </w:p>
    <w:p>
      <w:pPr>
        <w:ind w:left="-540"/>
        <w:rPr>
          <w:rFonts w:ascii="宋体" w:hAnsi="宋体" w:eastAsia="宋体"/>
        </w:rPr>
      </w:pPr>
    </w:p>
    <w:p>
      <w:pPr>
        <w:ind w:left="-5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填表说明：</w:t>
      </w:r>
    </w:p>
    <w:p>
      <w:pPr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请填表人实事求是地填写，以免影响正常录用工作，未经毕分办签章此表无效。</w:t>
      </w:r>
    </w:p>
    <w:p>
      <w:pPr>
        <w:numPr>
          <w:ilvl w:val="0"/>
          <w:numId w:val="1"/>
        </w:num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“生源”指大学生上大学前户口所在的省、自治区、直辖市。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“奖惩情况”包括考生大学期间的各种奖励或惩处。学习期间，如获奖励，请学生处审核并将奖状或证书影印件加盖公章后附上。</w:t>
      </w:r>
    </w:p>
    <w:p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填写本表“学习成绩”栏后，须盖教务处章。如有学生个人成绩登记单（表）可附复印件（加盖教务处章），免填此栏。</w:t>
      </w:r>
    </w:p>
    <w:p>
      <w:pPr>
        <w:rPr>
          <w:rFonts w:hint="eastAsia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</w:p>
    <w:p>
      <w:pPr>
        <w:spacing w:line="400" w:lineRule="exact"/>
        <w:ind w:left="-340" w:right="-335"/>
        <w:jc w:val="center"/>
        <w:rPr>
          <w:rFonts w:hint="eastAsia" w:ascii="宋体" w:hAnsi="宋体" w:eastAsia="宋体"/>
          <w:b/>
          <w:sz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</w:rPr>
        <w:t>中央机关及其直属机构考试录用公务员</w:t>
      </w:r>
    </w:p>
    <w:p>
      <w:pPr>
        <w:spacing w:line="400" w:lineRule="exact"/>
        <w:ind w:left="-340" w:right="-335"/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报名推荐表</w:t>
      </w:r>
    </w:p>
    <w:p>
      <w:pPr>
        <w:ind w:left="-360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（适用于社会在职人员）</w:t>
      </w:r>
    </w:p>
    <w:p>
      <w:pPr>
        <w:ind w:left="-360" w:right="-334"/>
        <w:rPr>
          <w:rFonts w:hint="eastAsia" w:ascii="宋体" w:hAnsi="宋体" w:eastAsia="宋体"/>
        </w:rPr>
      </w:pPr>
    </w:p>
    <w:p>
      <w:pPr>
        <w:ind w:left="-360" w:right="-334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工作单位（全称）：                                            身份证号：</w:t>
      </w:r>
    </w:p>
    <w:tbl>
      <w:tblPr>
        <w:tblStyle w:val="2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highlight w:val="yellow"/>
              </w:rPr>
            </w:pPr>
            <w:r>
              <w:rPr>
                <w:rFonts w:hint="eastAsia" w:ascii="宋体" w:hAnsi="宋体" w:eastAsia="宋体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highlight w:val="yellow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4" w:hRule="atLeast"/>
        </w:trPr>
        <w:tc>
          <w:tcPr>
            <w:tcW w:w="9183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    所在单位党组织签章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负责人签字:                                  年   月   日</w:t>
            </w:r>
          </w:p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</w:t>
            </w:r>
          </w:p>
        </w:tc>
      </w:tr>
    </w:tbl>
    <w:p>
      <w:pPr>
        <w:ind w:left="-54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填表说明：请填表人实事求是地填写，以免影响正常录用工作，未经单位签章此表无效。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860EA"/>
    <w:rsid w:val="284860EA"/>
    <w:rsid w:val="3E355E9B"/>
    <w:rsid w:val="BD99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2025-02-14T15:27:00Z</dcterms:created>
  <dc:creator>pangniao</dc:creator>
  <cp:lastModifiedBy>cea</cp:lastModifiedBy>
  <dcterms:modified xsi:type="dcterms:W3CDTF">2026-01-23T14:51:41Z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2052-11.8.2.10155</vt:lpwstr>
  </property>
  <property fmtid="{D5CDD505-2E9C-101B-9397-08002B2CF9AE}" pid="3" name="ICV">
    <vt:lpwstr>22F32F3E58DE4ACEBB1058071E4CAF0A_13</vt:lpwstr>
  </property>
  <property fmtid="{D5CDD505-2E9C-101B-9397-08002B2CF9AE}" pid="4" name="KSOTemplateDocerSaveRecord">
    <vt:lpwstr>eyJoZGlkIjoiYzRiNDBjNjMzYTNkMmI5ZTA1ZjU2ZjFiMzY3ZjM4YWEiLCJ1c2VySWQiOiIzNzI4MDI5NzYifQ==</vt:lpwstr>
  </property>
</Properties>
</file>